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2E31" w14:textId="4A213319" w:rsidR="00C60CBA" w:rsidRDefault="00B64469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8F1BC9" wp14:editId="291B0272">
            <wp:simplePos x="0" y="0"/>
            <wp:positionH relativeFrom="margin">
              <wp:posOffset>-129540</wp:posOffset>
            </wp:positionH>
            <wp:positionV relativeFrom="paragraph">
              <wp:posOffset>0</wp:posOffset>
            </wp:positionV>
            <wp:extent cx="1051560" cy="1079500"/>
            <wp:effectExtent l="0" t="0" r="0" b="0"/>
            <wp:wrapSquare wrapText="bothSides"/>
            <wp:docPr id="1" name="Grafik 1" descr="Landesgalerie Niederösterreich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ndesgalerie Niederösterreich – Wikip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  <w:lang w:val="de-DE"/>
        </w:rPr>
        <w:t xml:space="preserve"> </w:t>
      </w:r>
      <w:r w:rsidRPr="00B64469">
        <w:rPr>
          <w:rFonts w:ascii="Arial" w:hAnsi="Arial" w:cs="Arial"/>
          <w:b/>
          <w:bCs/>
          <w:sz w:val="28"/>
          <w:szCs w:val="28"/>
          <w:lang w:val="de-DE"/>
        </w:rPr>
        <w:t>Landesgalerie Niederösterreich</w:t>
      </w:r>
    </w:p>
    <w:p w14:paraId="7148FBFA" w14:textId="76B216A0" w:rsidR="00B64469" w:rsidRDefault="00297C5F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w:drawing>
          <wp:anchor distT="0" distB="0" distL="114300" distR="114300" simplePos="0" relativeHeight="251661312" behindDoc="1" locked="0" layoutInCell="1" allowOverlap="1" wp14:anchorId="3B50A6A5" wp14:editId="0C0C8F5C">
            <wp:simplePos x="0" y="0"/>
            <wp:positionH relativeFrom="margin">
              <wp:posOffset>2914650</wp:posOffset>
            </wp:positionH>
            <wp:positionV relativeFrom="paragraph">
              <wp:posOffset>5080</wp:posOffset>
            </wp:positionV>
            <wp:extent cx="2948678" cy="1889760"/>
            <wp:effectExtent l="0" t="0" r="4445" b="0"/>
            <wp:wrapTight wrapText="bothSides">
              <wp:wrapPolygon edited="0">
                <wp:start x="0" y="0"/>
                <wp:lineTo x="0" y="21339"/>
                <wp:lineTo x="21493" y="21339"/>
                <wp:lineTo x="21493" y="0"/>
                <wp:lineTo x="0" y="0"/>
              </wp:wrapPolygon>
            </wp:wrapTight>
            <wp:docPr id="4" name="Grafik 4" descr="Ein Bild, das Text, draußen, Himmel, Gebäud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, draußen, Himmel, Gebäude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33" b="18166"/>
                    <a:stretch/>
                  </pic:blipFill>
                  <pic:spPr bwMode="auto">
                    <a:xfrm>
                      <a:off x="0" y="0"/>
                      <a:ext cx="2948678" cy="188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469">
        <w:rPr>
          <w:rFonts w:ascii="Arial" w:hAnsi="Arial" w:cs="Arial"/>
          <w:sz w:val="24"/>
          <w:szCs w:val="24"/>
          <w:lang w:val="de-DE"/>
        </w:rPr>
        <w:t xml:space="preserve">Die Landesgalerie Niederösterreich wurde im Museumsviertel Krems unweit der Donau errichtet und im Frühjahr 2019 eröffnet. Das markante, weithin sichtbare Gebäude wurde von den Vorarlberger Architekten </w:t>
      </w:r>
      <w:proofErr w:type="spellStart"/>
      <w:r w:rsidR="00B64469">
        <w:rPr>
          <w:rFonts w:ascii="Arial" w:hAnsi="Arial" w:cs="Arial"/>
          <w:sz w:val="24"/>
          <w:szCs w:val="24"/>
          <w:lang w:val="de-DE"/>
        </w:rPr>
        <w:t>Marte.Marte</w:t>
      </w:r>
      <w:proofErr w:type="spellEnd"/>
      <w:r w:rsidR="00B64469">
        <w:rPr>
          <w:rFonts w:ascii="Arial" w:hAnsi="Arial" w:cs="Arial"/>
          <w:sz w:val="24"/>
          <w:szCs w:val="24"/>
          <w:lang w:val="de-DE"/>
        </w:rPr>
        <w:t>, einem Brüderpaar, entworfen und geplant.</w:t>
      </w:r>
    </w:p>
    <w:p w14:paraId="2928FA47" w14:textId="4C31CEBB" w:rsidR="00B64469" w:rsidRDefault="00B64469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Die mit Platten verkleideten Wände haben die Form von HP-Flächen.</w:t>
      </w:r>
    </w:p>
    <w:p w14:paraId="5F2BD258" w14:textId="77777777" w:rsidR="00A53050" w:rsidRDefault="00A53050">
      <w:pPr>
        <w:rPr>
          <w:rFonts w:ascii="Arial" w:hAnsi="Arial" w:cs="Arial"/>
          <w:sz w:val="24"/>
          <w:szCs w:val="24"/>
          <w:lang w:val="de-DE"/>
        </w:rPr>
      </w:pPr>
    </w:p>
    <w:p w14:paraId="3E1B35E1" w14:textId="1CB82338" w:rsidR="00B64469" w:rsidRDefault="00B64469">
      <w:pPr>
        <w:rPr>
          <w:rFonts w:ascii="Arial" w:hAnsi="Arial" w:cs="Arial"/>
          <w:sz w:val="24"/>
          <w:szCs w:val="24"/>
          <w:lang w:val="de-DE"/>
        </w:rPr>
      </w:pPr>
      <w:r w:rsidRPr="00A53050">
        <w:rPr>
          <w:rFonts w:ascii="Arial" w:hAnsi="Arial" w:cs="Arial"/>
          <w:b/>
          <w:bCs/>
          <w:sz w:val="24"/>
          <w:szCs w:val="24"/>
          <w:lang w:val="de-DE"/>
        </w:rPr>
        <w:t>Modelliere mit MicroStation</w:t>
      </w:r>
      <w:r>
        <w:rPr>
          <w:rFonts w:ascii="Arial" w:hAnsi="Arial" w:cs="Arial"/>
          <w:sz w:val="24"/>
          <w:szCs w:val="24"/>
          <w:lang w:val="de-DE"/>
        </w:rPr>
        <w:t xml:space="preserve"> eine Rohform des Gebäudes:</w:t>
      </w:r>
    </w:p>
    <w:p w14:paraId="43BC17DC" w14:textId="513549F8" w:rsidR="00B64469" w:rsidRDefault="00B64469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Beginn mit einem Quadrat mit der Seitenlänge 33 </w:t>
      </w:r>
      <w:r w:rsidR="00BE1C43">
        <w:rPr>
          <w:rFonts w:ascii="Arial" w:hAnsi="Arial" w:cs="Arial"/>
          <w:sz w:val="24"/>
          <w:szCs w:val="24"/>
          <w:lang w:val="de-DE"/>
        </w:rPr>
        <w:t>(</w:t>
      </w:r>
      <w:r>
        <w:rPr>
          <w:rFonts w:ascii="Arial" w:hAnsi="Arial" w:cs="Arial"/>
          <w:sz w:val="24"/>
          <w:szCs w:val="24"/>
          <w:lang w:val="de-DE"/>
        </w:rPr>
        <w:t>m</w:t>
      </w:r>
      <w:r w:rsidR="00BE1C43">
        <w:rPr>
          <w:rFonts w:ascii="Arial" w:hAnsi="Arial" w:cs="Arial"/>
          <w:sz w:val="24"/>
          <w:szCs w:val="24"/>
          <w:lang w:val="de-DE"/>
        </w:rPr>
        <w:t>)</w:t>
      </w:r>
      <w:r>
        <w:rPr>
          <w:rFonts w:ascii="Arial" w:hAnsi="Arial" w:cs="Arial"/>
          <w:sz w:val="24"/>
          <w:szCs w:val="24"/>
          <w:lang w:val="de-DE"/>
        </w:rPr>
        <w:t xml:space="preserve"> als Grundfläche. Die </w:t>
      </w:r>
      <w:r w:rsidR="00D2361C">
        <w:rPr>
          <w:rFonts w:ascii="Arial" w:hAnsi="Arial" w:cs="Arial"/>
          <w:sz w:val="24"/>
          <w:szCs w:val="24"/>
          <w:lang w:val="de-DE"/>
        </w:rPr>
        <w:t>nordwestlich</w:t>
      </w:r>
      <w:r w:rsidR="00AF7946">
        <w:rPr>
          <w:rFonts w:ascii="Arial" w:hAnsi="Arial" w:cs="Arial"/>
          <w:sz w:val="24"/>
          <w:szCs w:val="24"/>
          <w:lang w:val="de-DE"/>
        </w:rPr>
        <w:t xml:space="preserve"> liegende Gebäudekante ist lotrecht und 25 m hoch. Die Deckfläche ist ein </w:t>
      </w:r>
      <w:r w:rsidR="001E1FED">
        <w:rPr>
          <w:rFonts w:ascii="Arial" w:hAnsi="Arial" w:cs="Arial"/>
          <w:sz w:val="24"/>
          <w:szCs w:val="24"/>
          <w:lang w:val="de-DE"/>
        </w:rPr>
        <w:t xml:space="preserve">zur Grundfläche </w:t>
      </w:r>
      <w:r w:rsidR="00AF7946">
        <w:rPr>
          <w:rFonts w:ascii="Arial" w:hAnsi="Arial" w:cs="Arial"/>
          <w:sz w:val="24"/>
          <w:szCs w:val="24"/>
          <w:lang w:val="de-DE"/>
        </w:rPr>
        <w:t>kongruentes, aber um 30° im Uhrzeigersinn verdrehtes Quadrat. Verbinde die Seiten der beiden Quadrate durch HP-Flächen.</w:t>
      </w:r>
    </w:p>
    <w:p w14:paraId="0EDF8F25" w14:textId="3F8049CC" w:rsidR="00AF7946" w:rsidRDefault="00122CFF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noProof/>
          <w:sz w:val="24"/>
          <w:szCs w:val="24"/>
          <w:lang w:val="de-DE"/>
        </w:rPr>
        <w:drawing>
          <wp:anchor distT="0" distB="0" distL="114300" distR="114300" simplePos="0" relativeHeight="251662336" behindDoc="1" locked="0" layoutInCell="1" allowOverlap="1" wp14:anchorId="5E5D27A8" wp14:editId="2B290E83">
            <wp:simplePos x="0" y="0"/>
            <wp:positionH relativeFrom="column">
              <wp:posOffset>3022600</wp:posOffset>
            </wp:positionH>
            <wp:positionV relativeFrom="paragraph">
              <wp:posOffset>8890</wp:posOffset>
            </wp:positionV>
            <wp:extent cx="3041650" cy="2004060"/>
            <wp:effectExtent l="0" t="0" r="6350" b="0"/>
            <wp:wrapTight wrapText="bothSides">
              <wp:wrapPolygon edited="0">
                <wp:start x="0" y="0"/>
                <wp:lineTo x="0" y="21354"/>
                <wp:lineTo x="21510" y="21354"/>
                <wp:lineTo x="21510" y="0"/>
                <wp:lineTo x="0" y="0"/>
              </wp:wrapPolygon>
            </wp:wrapTight>
            <wp:docPr id="5" name="Grafik 5" descr="Ein Bild, das Text, Zubehör, Briefpapi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Zubehör, Briefpapier enthält.&#10;&#10;Automatisch generierte Beschreibu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70" r="26456"/>
                    <a:stretch/>
                  </pic:blipFill>
                  <pic:spPr bwMode="auto">
                    <a:xfrm>
                      <a:off x="0" y="0"/>
                      <a:ext cx="3041650" cy="2004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946">
        <w:rPr>
          <w:rFonts w:ascii="Arial" w:hAnsi="Arial" w:cs="Arial"/>
          <w:sz w:val="24"/>
          <w:szCs w:val="24"/>
          <w:lang w:val="de-DE"/>
        </w:rPr>
        <w:t xml:space="preserve">Im Erdgeschoss </w:t>
      </w:r>
      <w:r w:rsidR="001F3582">
        <w:rPr>
          <w:rFonts w:ascii="Arial" w:hAnsi="Arial" w:cs="Arial"/>
          <w:sz w:val="24"/>
          <w:szCs w:val="24"/>
          <w:lang w:val="de-DE"/>
        </w:rPr>
        <w:t xml:space="preserve">des </w:t>
      </w:r>
      <w:r w:rsidR="00BE1C43">
        <w:rPr>
          <w:rFonts w:ascii="Arial" w:hAnsi="Arial" w:cs="Arial"/>
          <w:sz w:val="24"/>
          <w:szCs w:val="24"/>
          <w:lang w:val="de-DE"/>
        </w:rPr>
        <w:t xml:space="preserve">innen </w:t>
      </w:r>
      <w:r w:rsidR="001F3582">
        <w:rPr>
          <w:rFonts w:ascii="Arial" w:hAnsi="Arial" w:cs="Arial"/>
          <w:sz w:val="24"/>
          <w:szCs w:val="24"/>
          <w:lang w:val="de-DE"/>
        </w:rPr>
        <w:t xml:space="preserve">fünfstöckigen Gebäudes </w:t>
      </w:r>
      <w:r w:rsidR="00AF7946">
        <w:rPr>
          <w:rFonts w:ascii="Arial" w:hAnsi="Arial" w:cs="Arial"/>
          <w:sz w:val="24"/>
          <w:szCs w:val="24"/>
          <w:lang w:val="de-DE"/>
        </w:rPr>
        <w:t xml:space="preserve">sind Fenster, deren Profil parabelförmig ist. Modelliere (am besten außerhalb des Objekts) Parabeln mit </w:t>
      </w:r>
      <w:r w:rsidR="003466D9">
        <w:rPr>
          <w:rFonts w:ascii="Arial" w:hAnsi="Arial" w:cs="Arial"/>
          <w:sz w:val="24"/>
          <w:szCs w:val="24"/>
          <w:lang w:val="de-DE"/>
        </w:rPr>
        <w:t xml:space="preserve">lotrechter Achse, </w:t>
      </w:r>
      <w:r w:rsidR="00AF7946">
        <w:rPr>
          <w:rFonts w:ascii="Arial" w:hAnsi="Arial" w:cs="Arial"/>
          <w:sz w:val="24"/>
          <w:szCs w:val="24"/>
          <w:lang w:val="de-DE"/>
        </w:rPr>
        <w:t xml:space="preserve">der </w:t>
      </w:r>
      <w:r w:rsidR="00BE1C43">
        <w:rPr>
          <w:rFonts w:ascii="Arial" w:hAnsi="Arial" w:cs="Arial"/>
          <w:sz w:val="24"/>
          <w:szCs w:val="24"/>
          <w:lang w:val="de-DE"/>
        </w:rPr>
        <w:t>Öffnungsweite</w:t>
      </w:r>
      <w:r w:rsidR="00AF7946">
        <w:rPr>
          <w:rFonts w:ascii="Arial" w:hAnsi="Arial" w:cs="Arial"/>
          <w:sz w:val="24"/>
          <w:szCs w:val="24"/>
          <w:lang w:val="de-DE"/>
        </w:rPr>
        <w:t xml:space="preserve"> 33 </w:t>
      </w:r>
      <w:r w:rsidR="00BE1C43">
        <w:rPr>
          <w:rFonts w:ascii="Arial" w:hAnsi="Arial" w:cs="Arial"/>
          <w:sz w:val="24"/>
          <w:szCs w:val="24"/>
          <w:lang w:val="de-DE"/>
        </w:rPr>
        <w:t>(</w:t>
      </w:r>
      <w:r w:rsidR="00AF7946">
        <w:rPr>
          <w:rFonts w:ascii="Arial" w:hAnsi="Arial" w:cs="Arial"/>
          <w:sz w:val="24"/>
          <w:szCs w:val="24"/>
          <w:lang w:val="de-DE"/>
        </w:rPr>
        <w:t>m</w:t>
      </w:r>
      <w:r w:rsidR="00BE1C43">
        <w:rPr>
          <w:rFonts w:ascii="Arial" w:hAnsi="Arial" w:cs="Arial"/>
          <w:sz w:val="24"/>
          <w:szCs w:val="24"/>
          <w:lang w:val="de-DE"/>
        </w:rPr>
        <w:t>)</w:t>
      </w:r>
      <w:r w:rsidR="00AF7946">
        <w:rPr>
          <w:rFonts w:ascii="Arial" w:hAnsi="Arial" w:cs="Arial"/>
          <w:sz w:val="24"/>
          <w:szCs w:val="24"/>
          <w:lang w:val="de-DE"/>
        </w:rPr>
        <w:t xml:space="preserve"> und der Scheitelhöhe 4 </w:t>
      </w:r>
      <w:r w:rsidR="00BE1C43">
        <w:rPr>
          <w:rFonts w:ascii="Arial" w:hAnsi="Arial" w:cs="Arial"/>
          <w:sz w:val="24"/>
          <w:szCs w:val="24"/>
          <w:lang w:val="de-DE"/>
        </w:rPr>
        <w:t>(</w:t>
      </w:r>
      <w:r w:rsidR="00AF7946">
        <w:rPr>
          <w:rFonts w:ascii="Arial" w:hAnsi="Arial" w:cs="Arial"/>
          <w:sz w:val="24"/>
          <w:szCs w:val="24"/>
          <w:lang w:val="de-DE"/>
        </w:rPr>
        <w:t>m</w:t>
      </w:r>
      <w:r w:rsidR="00BE1C43">
        <w:rPr>
          <w:rFonts w:ascii="Arial" w:hAnsi="Arial" w:cs="Arial"/>
          <w:sz w:val="24"/>
          <w:szCs w:val="24"/>
          <w:lang w:val="de-DE"/>
        </w:rPr>
        <w:t>)</w:t>
      </w:r>
      <w:r w:rsidR="00AF7946">
        <w:rPr>
          <w:rFonts w:ascii="Arial" w:hAnsi="Arial" w:cs="Arial"/>
          <w:sz w:val="24"/>
          <w:szCs w:val="24"/>
          <w:lang w:val="de-DE"/>
        </w:rPr>
        <w:t>. Extrudiere die Parabeln zu Hilfszylindern und trimme die HP-Flächen damit.</w:t>
      </w:r>
      <w:r w:rsidR="00BE1C43">
        <w:rPr>
          <w:rFonts w:ascii="Arial" w:hAnsi="Arial" w:cs="Arial"/>
          <w:sz w:val="24"/>
          <w:szCs w:val="24"/>
          <w:lang w:val="de-DE"/>
        </w:rPr>
        <w:t xml:space="preserve"> Kopiere dabei jeweils die HP-Fläche und trimme von der Kopie den oberen Teil weg. So erhältst du eine Fläche aus zwei Teilen.</w:t>
      </w:r>
    </w:p>
    <w:p w14:paraId="4C22B132" w14:textId="381F4090" w:rsidR="00AF7946" w:rsidRDefault="00AF7946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Visualisiere das Objekt</w:t>
      </w:r>
      <w:r w:rsidR="00BE1C43">
        <w:rPr>
          <w:rFonts w:ascii="Arial" w:hAnsi="Arial" w:cs="Arial"/>
          <w:sz w:val="24"/>
          <w:szCs w:val="24"/>
          <w:lang w:val="de-DE"/>
        </w:rPr>
        <w:t xml:space="preserve"> passend</w:t>
      </w:r>
      <w:r>
        <w:rPr>
          <w:rFonts w:ascii="Arial" w:hAnsi="Arial" w:cs="Arial"/>
          <w:sz w:val="24"/>
          <w:szCs w:val="24"/>
          <w:lang w:val="de-DE"/>
        </w:rPr>
        <w:t>.</w:t>
      </w:r>
    </w:p>
    <w:p w14:paraId="5B397E8D" w14:textId="7629A566" w:rsidR="00D30418" w:rsidRDefault="00D30418">
      <w:pPr>
        <w:rPr>
          <w:rFonts w:ascii="Arial" w:hAnsi="Arial" w:cs="Arial"/>
          <w:sz w:val="24"/>
          <w:szCs w:val="24"/>
          <w:lang w:val="de-DE"/>
        </w:rPr>
      </w:pPr>
      <w:r w:rsidRPr="00A53050">
        <w:rPr>
          <w:rFonts w:ascii="Arial" w:hAnsi="Arial" w:cs="Arial"/>
          <w:b/>
          <w:bCs/>
          <w:sz w:val="24"/>
          <w:szCs w:val="24"/>
          <w:lang w:val="de-DE"/>
        </w:rPr>
        <w:t>Anregung</w:t>
      </w:r>
      <w:r>
        <w:rPr>
          <w:rFonts w:ascii="Arial" w:hAnsi="Arial" w:cs="Arial"/>
          <w:sz w:val="24"/>
          <w:szCs w:val="24"/>
          <w:lang w:val="de-DE"/>
        </w:rPr>
        <w:t>:</w:t>
      </w:r>
    </w:p>
    <w:p w14:paraId="36BB207C" w14:textId="035F4ECA" w:rsidR="00D30418" w:rsidRDefault="00D30418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Wie auf dem Foto oben erkennbar</w:t>
      </w:r>
      <w:r w:rsidR="00570B37">
        <w:rPr>
          <w:rFonts w:ascii="Arial" w:hAnsi="Arial" w:cs="Arial"/>
          <w:sz w:val="24"/>
          <w:szCs w:val="24"/>
          <w:lang w:val="de-DE"/>
        </w:rPr>
        <w:t xml:space="preserve"> </w:t>
      </w:r>
      <w:r w:rsidR="00B02711">
        <w:rPr>
          <w:rFonts w:ascii="Arial" w:hAnsi="Arial" w:cs="Arial"/>
          <w:sz w:val="24"/>
          <w:szCs w:val="24"/>
          <w:lang w:val="de-DE"/>
        </w:rPr>
        <w:t>befindet sich</w:t>
      </w:r>
      <w:r w:rsidR="00570B37">
        <w:rPr>
          <w:rFonts w:ascii="Arial" w:hAnsi="Arial" w:cs="Arial"/>
          <w:sz w:val="24"/>
          <w:szCs w:val="24"/>
          <w:lang w:val="de-DE"/>
        </w:rPr>
        <w:t xml:space="preserve"> im obersten Stockwerk eine Aussichtsterrasse, von der aus man Richtung </w:t>
      </w:r>
      <w:r w:rsidR="00B02711">
        <w:rPr>
          <w:rFonts w:ascii="Arial" w:hAnsi="Arial" w:cs="Arial"/>
          <w:sz w:val="24"/>
          <w:szCs w:val="24"/>
          <w:lang w:val="de-DE"/>
        </w:rPr>
        <w:t xml:space="preserve">Donau </w:t>
      </w:r>
      <w:r w:rsidR="009424F2">
        <w:rPr>
          <w:rFonts w:ascii="Arial" w:hAnsi="Arial" w:cs="Arial"/>
          <w:sz w:val="24"/>
          <w:szCs w:val="24"/>
          <w:lang w:val="de-DE"/>
        </w:rPr>
        <w:t xml:space="preserve">und dem malerisch auf einem Berg </w:t>
      </w:r>
      <w:r w:rsidR="00702B25">
        <w:rPr>
          <w:rFonts w:ascii="Arial" w:hAnsi="Arial" w:cs="Arial"/>
          <w:sz w:val="24"/>
          <w:szCs w:val="24"/>
          <w:lang w:val="de-DE"/>
        </w:rPr>
        <w:t xml:space="preserve">gegenüber </w:t>
      </w:r>
      <w:r w:rsidR="009424F2">
        <w:rPr>
          <w:rFonts w:ascii="Arial" w:hAnsi="Arial" w:cs="Arial"/>
          <w:sz w:val="24"/>
          <w:szCs w:val="24"/>
          <w:lang w:val="de-DE"/>
        </w:rPr>
        <w:t xml:space="preserve">gelegenen Stift Göttweig </w:t>
      </w:r>
      <w:r w:rsidR="00B02711">
        <w:rPr>
          <w:rFonts w:ascii="Arial" w:hAnsi="Arial" w:cs="Arial"/>
          <w:sz w:val="24"/>
          <w:szCs w:val="24"/>
          <w:lang w:val="de-DE"/>
        </w:rPr>
        <w:t>blicken kann.</w:t>
      </w:r>
      <w:r w:rsidR="00C62D59">
        <w:rPr>
          <w:rFonts w:ascii="Arial" w:hAnsi="Arial" w:cs="Arial"/>
          <w:sz w:val="24"/>
          <w:szCs w:val="24"/>
          <w:lang w:val="de-DE"/>
        </w:rPr>
        <w:t xml:space="preserve"> Die Terrasse</w:t>
      </w:r>
      <w:r w:rsidR="001D18BF">
        <w:rPr>
          <w:rFonts w:ascii="Arial" w:hAnsi="Arial" w:cs="Arial"/>
          <w:sz w:val="24"/>
          <w:szCs w:val="24"/>
          <w:lang w:val="de-DE"/>
        </w:rPr>
        <w:t xml:space="preserve"> wirkt wie aus dem Baukörper herausgeschnitten.</w:t>
      </w:r>
    </w:p>
    <w:p w14:paraId="610229CF" w14:textId="580FB965" w:rsidR="009424F2" w:rsidRPr="00B64469" w:rsidRDefault="001B23DD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Erweitere</w:t>
      </w:r>
      <w:r w:rsidR="00F84B29">
        <w:rPr>
          <w:rFonts w:ascii="Arial" w:hAnsi="Arial" w:cs="Arial"/>
          <w:sz w:val="24"/>
          <w:szCs w:val="24"/>
          <w:lang w:val="de-DE"/>
        </w:rPr>
        <w:t xml:space="preserve"> dein MicroStation-Modell </w:t>
      </w:r>
      <w:r w:rsidR="009F103A">
        <w:rPr>
          <w:rFonts w:ascii="Arial" w:hAnsi="Arial" w:cs="Arial"/>
          <w:sz w:val="24"/>
          <w:szCs w:val="24"/>
          <w:lang w:val="de-DE"/>
        </w:rPr>
        <w:t>entsprechend</w:t>
      </w:r>
      <w:r w:rsidR="00FD60B3">
        <w:rPr>
          <w:rFonts w:ascii="Arial" w:hAnsi="Arial" w:cs="Arial"/>
          <w:sz w:val="24"/>
          <w:szCs w:val="24"/>
          <w:lang w:val="de-DE"/>
        </w:rPr>
        <w:t xml:space="preserve">. </w:t>
      </w:r>
      <w:r w:rsidR="00F7614A">
        <w:rPr>
          <w:rFonts w:ascii="Arial" w:hAnsi="Arial" w:cs="Arial"/>
          <w:sz w:val="24"/>
          <w:szCs w:val="24"/>
          <w:lang w:val="de-DE"/>
        </w:rPr>
        <w:t xml:space="preserve">Überlege </w:t>
      </w:r>
      <w:r w:rsidR="00A53050">
        <w:rPr>
          <w:rFonts w:ascii="Arial" w:hAnsi="Arial" w:cs="Arial"/>
          <w:sz w:val="24"/>
          <w:szCs w:val="24"/>
          <w:lang w:val="de-DE"/>
        </w:rPr>
        <w:t xml:space="preserve">zunächst </w:t>
      </w:r>
      <w:r w:rsidR="00F7614A">
        <w:rPr>
          <w:rFonts w:ascii="Arial" w:hAnsi="Arial" w:cs="Arial"/>
          <w:sz w:val="24"/>
          <w:szCs w:val="24"/>
          <w:lang w:val="de-DE"/>
        </w:rPr>
        <w:t xml:space="preserve">mit Hilfe des Fotos, welche Maße und Form die </w:t>
      </w:r>
      <w:r w:rsidR="00F84B29">
        <w:rPr>
          <w:rFonts w:ascii="Arial" w:hAnsi="Arial" w:cs="Arial"/>
          <w:sz w:val="24"/>
          <w:szCs w:val="24"/>
          <w:lang w:val="de-DE"/>
        </w:rPr>
        <w:t>Terrasse</w:t>
      </w:r>
      <w:r w:rsidR="00F7614A">
        <w:rPr>
          <w:rFonts w:ascii="Arial" w:hAnsi="Arial" w:cs="Arial"/>
          <w:sz w:val="24"/>
          <w:szCs w:val="24"/>
          <w:lang w:val="de-DE"/>
        </w:rPr>
        <w:t xml:space="preserve"> haben könnte</w:t>
      </w:r>
      <w:r w:rsidR="005B073C">
        <w:rPr>
          <w:rFonts w:ascii="Arial" w:hAnsi="Arial" w:cs="Arial"/>
          <w:sz w:val="24"/>
          <w:szCs w:val="24"/>
          <w:lang w:val="de-DE"/>
        </w:rPr>
        <w:t>. Beachte</w:t>
      </w:r>
      <w:r w:rsidR="00A53050">
        <w:rPr>
          <w:rFonts w:ascii="Arial" w:hAnsi="Arial" w:cs="Arial"/>
          <w:sz w:val="24"/>
          <w:szCs w:val="24"/>
          <w:lang w:val="de-DE"/>
        </w:rPr>
        <w:t xml:space="preserve"> beim Modellieren</w:t>
      </w:r>
      <w:r w:rsidR="005B073C">
        <w:rPr>
          <w:rFonts w:ascii="Arial" w:hAnsi="Arial" w:cs="Arial"/>
          <w:sz w:val="24"/>
          <w:szCs w:val="24"/>
          <w:lang w:val="de-DE"/>
        </w:rPr>
        <w:t xml:space="preserve">, dass du ein Flächenmodell </w:t>
      </w:r>
      <w:r w:rsidR="00AC2758">
        <w:rPr>
          <w:rFonts w:ascii="Arial" w:hAnsi="Arial" w:cs="Arial"/>
          <w:sz w:val="24"/>
          <w:szCs w:val="24"/>
          <w:lang w:val="de-DE"/>
        </w:rPr>
        <w:t xml:space="preserve">vorliegen </w:t>
      </w:r>
      <w:r w:rsidR="00C62D59">
        <w:rPr>
          <w:rFonts w:ascii="Arial" w:hAnsi="Arial" w:cs="Arial"/>
          <w:sz w:val="24"/>
          <w:szCs w:val="24"/>
          <w:lang w:val="de-DE"/>
        </w:rPr>
        <w:t>hast</w:t>
      </w:r>
      <w:r w:rsidR="00702B25">
        <w:rPr>
          <w:rFonts w:ascii="Arial" w:hAnsi="Arial" w:cs="Arial"/>
          <w:sz w:val="24"/>
          <w:szCs w:val="24"/>
          <w:lang w:val="de-DE"/>
        </w:rPr>
        <w:t>.</w:t>
      </w:r>
    </w:p>
    <w:sectPr w:rsidR="009424F2" w:rsidRPr="00B64469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989E3" w14:textId="77777777" w:rsidR="0052405F" w:rsidRDefault="0052405F" w:rsidP="0052405F">
      <w:pPr>
        <w:spacing w:after="0" w:line="240" w:lineRule="auto"/>
      </w:pPr>
      <w:r>
        <w:separator/>
      </w:r>
    </w:p>
  </w:endnote>
  <w:endnote w:type="continuationSeparator" w:id="0">
    <w:p w14:paraId="211AD632" w14:textId="77777777" w:rsidR="0052405F" w:rsidRDefault="0052405F" w:rsidP="00524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64F2" w14:textId="4B334253" w:rsidR="0052405F" w:rsidRPr="0078052F" w:rsidRDefault="00E45385" w:rsidP="0078052F">
    <w:pPr>
      <w:pStyle w:val="Fuzeile"/>
      <w:rPr>
        <w:rFonts w:ascii="Arial" w:hAnsi="Arial" w:cs="Arial"/>
        <w:sz w:val="16"/>
        <w:szCs w:val="16"/>
        <w:lang w:val="de-DE"/>
      </w:rPr>
    </w:pPr>
    <w:r>
      <w:rPr>
        <w:rFonts w:ascii="Arial" w:hAnsi="Arial" w:cs="Arial"/>
        <w:sz w:val="16"/>
        <w:szCs w:val="16"/>
        <w:lang w:val="de-DE"/>
      </w:rPr>
      <w:tab/>
    </w:r>
    <w:r>
      <w:rPr>
        <w:rFonts w:ascii="Arial" w:hAnsi="Arial" w:cs="Arial"/>
        <w:sz w:val="16"/>
        <w:szCs w:val="16"/>
        <w:lang w:val="de-DE"/>
      </w:rPr>
      <w:tab/>
    </w:r>
    <w:r w:rsidR="0052405F" w:rsidRPr="0078052F">
      <w:rPr>
        <w:rFonts w:ascii="Arial" w:hAnsi="Arial" w:cs="Arial"/>
        <w:sz w:val="16"/>
        <w:szCs w:val="16"/>
        <w:lang w:val="de-DE"/>
      </w:rPr>
      <w:t>M. Blümel 202</w:t>
    </w:r>
    <w:r w:rsidR="006234E6">
      <w:rPr>
        <w:rFonts w:ascii="Arial" w:hAnsi="Arial" w:cs="Arial"/>
        <w:sz w:val="16"/>
        <w:szCs w:val="16"/>
        <w:lang w:val="de-DE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D1C41" w14:textId="77777777" w:rsidR="0052405F" w:rsidRDefault="0052405F" w:rsidP="0052405F">
      <w:pPr>
        <w:spacing w:after="0" w:line="240" w:lineRule="auto"/>
      </w:pPr>
      <w:r>
        <w:separator/>
      </w:r>
    </w:p>
  </w:footnote>
  <w:footnote w:type="continuationSeparator" w:id="0">
    <w:p w14:paraId="15DF71DE" w14:textId="77777777" w:rsidR="0052405F" w:rsidRDefault="0052405F" w:rsidP="005240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69"/>
    <w:rsid w:val="00122CFF"/>
    <w:rsid w:val="001B23DD"/>
    <w:rsid w:val="001D18BF"/>
    <w:rsid w:val="001E1FED"/>
    <w:rsid w:val="001F3582"/>
    <w:rsid w:val="00297C5F"/>
    <w:rsid w:val="003466D9"/>
    <w:rsid w:val="0052405F"/>
    <w:rsid w:val="00570B37"/>
    <w:rsid w:val="005B073C"/>
    <w:rsid w:val="00601D70"/>
    <w:rsid w:val="006234E6"/>
    <w:rsid w:val="00702B25"/>
    <w:rsid w:val="0078052F"/>
    <w:rsid w:val="009424F2"/>
    <w:rsid w:val="009A35F4"/>
    <w:rsid w:val="009F103A"/>
    <w:rsid w:val="00A53050"/>
    <w:rsid w:val="00AC2758"/>
    <w:rsid w:val="00AF7946"/>
    <w:rsid w:val="00B02711"/>
    <w:rsid w:val="00B64469"/>
    <w:rsid w:val="00BE1C43"/>
    <w:rsid w:val="00C60CBA"/>
    <w:rsid w:val="00C62D59"/>
    <w:rsid w:val="00D2361C"/>
    <w:rsid w:val="00D30418"/>
    <w:rsid w:val="00E45385"/>
    <w:rsid w:val="00F7614A"/>
    <w:rsid w:val="00F84B29"/>
    <w:rsid w:val="00FD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01320"/>
  <w15:chartTrackingRefBased/>
  <w15:docId w15:val="{8E773F13-EB3A-4A03-984F-F8C7426A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24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405F"/>
  </w:style>
  <w:style w:type="paragraph" w:styleId="Fuzeile">
    <w:name w:val="footer"/>
    <w:basedOn w:val="Standard"/>
    <w:link w:val="FuzeileZchn"/>
    <w:uiPriority w:val="99"/>
    <w:unhideWhenUsed/>
    <w:rsid w:val="00524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4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Blümel Manfred Mag.,</dc:creator>
  <cp:keywords/>
  <dc:description/>
  <cp:lastModifiedBy>Blümel Manfred Mag.,</cp:lastModifiedBy>
  <cp:revision>29</cp:revision>
  <dcterms:created xsi:type="dcterms:W3CDTF">2021-03-21T18:40:00Z</dcterms:created>
  <dcterms:modified xsi:type="dcterms:W3CDTF">2022-09-27T15:39:00Z</dcterms:modified>
</cp:coreProperties>
</file>