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3ED5" w14:textId="6241E1EC" w:rsidR="00F468A2" w:rsidRPr="00D81E08" w:rsidRDefault="00D81E08" w:rsidP="00F468A2">
      <w:pPr>
        <w:ind w:left="720"/>
        <w:jc w:val="center"/>
        <w:rPr>
          <w:rFonts w:ascii="Arial" w:hAnsi="Arial" w:cs="Arial"/>
          <w:b/>
          <w:bCs/>
          <w:color w:val="FF0000"/>
          <w:sz w:val="32"/>
          <w:szCs w:val="32"/>
          <w:lang w:val="de-DE"/>
        </w:rPr>
      </w:pPr>
      <w:r w:rsidRPr="00F468A2">
        <w:rPr>
          <w:b/>
          <w:bCs/>
          <w:noProof/>
          <w:color w:val="FF0000"/>
          <w:sz w:val="48"/>
          <w:szCs w:val="48"/>
        </w:rPr>
        <w:drawing>
          <wp:anchor distT="0" distB="0" distL="114300" distR="114300" simplePos="0" relativeHeight="251656704" behindDoc="0" locked="0" layoutInCell="1" allowOverlap="1" wp14:anchorId="1EE4CF61" wp14:editId="20E87DC8">
            <wp:simplePos x="0" y="0"/>
            <wp:positionH relativeFrom="column">
              <wp:posOffset>-10160</wp:posOffset>
            </wp:positionH>
            <wp:positionV relativeFrom="paragraph">
              <wp:posOffset>0</wp:posOffset>
            </wp:positionV>
            <wp:extent cx="2538095" cy="1691640"/>
            <wp:effectExtent l="0" t="0" r="0" b="3810"/>
            <wp:wrapSquare wrapText="bothSides"/>
            <wp:docPr id="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A8D99685-135F-442D-A994-5A35A83F56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A8D99685-135F-442D-A994-5A35A83F56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8A2" w:rsidRPr="00D81E08">
        <w:rPr>
          <w:rFonts w:ascii="Arial" w:hAnsi="Arial" w:cs="Arial"/>
          <w:b/>
          <w:bCs/>
          <w:color w:val="FF0000"/>
          <w:sz w:val="32"/>
          <w:szCs w:val="32"/>
          <w:lang w:val="de-DE"/>
        </w:rPr>
        <w:t xml:space="preserve">Beladen </w:t>
      </w:r>
      <w:r w:rsidRPr="00D81E08">
        <w:rPr>
          <w:rFonts w:ascii="Arial" w:hAnsi="Arial" w:cs="Arial"/>
          <w:b/>
          <w:bCs/>
          <w:color w:val="FF0000"/>
          <w:sz w:val="32"/>
          <w:szCs w:val="32"/>
          <w:lang w:val="de-DE"/>
        </w:rPr>
        <w:t xml:space="preserve">eines </w:t>
      </w:r>
      <w:r w:rsidR="00F468A2" w:rsidRPr="00D81E08">
        <w:rPr>
          <w:rFonts w:ascii="Arial" w:hAnsi="Arial" w:cs="Arial"/>
          <w:b/>
          <w:bCs/>
          <w:color w:val="FF0000"/>
          <w:sz w:val="32"/>
          <w:szCs w:val="32"/>
          <w:lang w:val="de-DE"/>
        </w:rPr>
        <w:t>Kofferraums</w:t>
      </w:r>
    </w:p>
    <w:p w14:paraId="12614108" w14:textId="0FA1C1D0" w:rsidR="00F468A2" w:rsidRDefault="00603EC7" w:rsidP="00D81E08">
      <w:pPr>
        <w:ind w:left="720"/>
        <w:rPr>
          <w:rFonts w:ascii="Arial" w:hAnsi="Arial" w:cs="Arial"/>
          <w:sz w:val="24"/>
          <w:szCs w:val="24"/>
        </w:rPr>
      </w:pPr>
      <w:r w:rsidRPr="00603EC7">
        <w:rPr>
          <w:rFonts w:ascii="Arial" w:hAnsi="Arial" w:cs="Arial"/>
          <w:sz w:val="24"/>
          <w:szCs w:val="24"/>
        </w:rPr>
        <w:t xml:space="preserve">Oftmals ist </w:t>
      </w:r>
      <w:r>
        <w:rPr>
          <w:rFonts w:ascii="Arial" w:hAnsi="Arial" w:cs="Arial"/>
          <w:sz w:val="24"/>
          <w:szCs w:val="24"/>
        </w:rPr>
        <w:t>beim Antreten einer Urlaubsfahrt viel Gepäck im Kofferraum zu verstauen.</w:t>
      </w:r>
      <w:r w:rsidR="00C04FC5">
        <w:rPr>
          <w:rFonts w:ascii="Arial" w:hAnsi="Arial" w:cs="Arial"/>
          <w:sz w:val="24"/>
          <w:szCs w:val="24"/>
        </w:rPr>
        <w:t xml:space="preserve"> Räumliches Vorstellungsvermögen ist dabei </w:t>
      </w:r>
      <w:r w:rsidR="0052324C">
        <w:rPr>
          <w:rFonts w:ascii="Arial" w:hAnsi="Arial" w:cs="Arial"/>
          <w:sz w:val="24"/>
          <w:szCs w:val="24"/>
        </w:rPr>
        <w:t>vorteilhaft. Die Formen der einzelnen Gepäcksstücke müssen anal</w:t>
      </w:r>
      <w:r w:rsidR="004E3ED2">
        <w:rPr>
          <w:rFonts w:ascii="Arial" w:hAnsi="Arial" w:cs="Arial"/>
          <w:sz w:val="24"/>
          <w:szCs w:val="24"/>
        </w:rPr>
        <w:t>ysi</w:t>
      </w:r>
      <w:r w:rsidR="0052324C">
        <w:rPr>
          <w:rFonts w:ascii="Arial" w:hAnsi="Arial" w:cs="Arial"/>
          <w:sz w:val="24"/>
          <w:szCs w:val="24"/>
        </w:rPr>
        <w:t xml:space="preserve">ert und </w:t>
      </w:r>
      <w:r w:rsidR="004E3ED2">
        <w:rPr>
          <w:rFonts w:ascii="Arial" w:hAnsi="Arial" w:cs="Arial"/>
          <w:sz w:val="24"/>
          <w:szCs w:val="24"/>
        </w:rPr>
        <w:t xml:space="preserve">passend </w:t>
      </w:r>
      <w:r w:rsidR="00B6736B">
        <w:rPr>
          <w:rFonts w:ascii="Arial" w:hAnsi="Arial" w:cs="Arial"/>
          <w:sz w:val="24"/>
          <w:szCs w:val="24"/>
        </w:rPr>
        <w:t>angeordnet werden.</w:t>
      </w:r>
    </w:p>
    <w:p w14:paraId="4B94F811" w14:textId="2CFD8429" w:rsidR="00B6736B" w:rsidRDefault="00B6736B" w:rsidP="00D81E08">
      <w:pPr>
        <w:ind w:left="720"/>
        <w:rPr>
          <w:rFonts w:ascii="Arial" w:hAnsi="Arial" w:cs="Arial"/>
          <w:sz w:val="24"/>
          <w:szCs w:val="24"/>
        </w:rPr>
      </w:pPr>
    </w:p>
    <w:p w14:paraId="0508C755" w14:textId="7D03E1CB" w:rsidR="003D4B04" w:rsidRDefault="00B6736B" w:rsidP="003D4B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Bei der folgenden geometrischen Aufgabe </w:t>
      </w:r>
      <w:r w:rsidR="00B201A1">
        <w:rPr>
          <w:rFonts w:ascii="Arial" w:hAnsi="Arial" w:cs="Arial"/>
          <w:sz w:val="24"/>
          <w:szCs w:val="24"/>
        </w:rPr>
        <w:t xml:space="preserve">ist ein </w:t>
      </w:r>
      <w:r w:rsidR="00325D4C">
        <w:rPr>
          <w:rFonts w:ascii="Arial" w:hAnsi="Arial" w:cs="Arial"/>
          <w:sz w:val="24"/>
          <w:szCs w:val="24"/>
        </w:rPr>
        <w:t>vergleichbares Problem zu lösen:</w:t>
      </w:r>
    </w:p>
    <w:p w14:paraId="28063969" w14:textId="18FA14B8" w:rsidR="003D4B04" w:rsidRPr="00603EC7" w:rsidRDefault="003D4B04" w:rsidP="003D4B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58240" behindDoc="0" locked="0" layoutInCell="1" allowOverlap="1" wp14:anchorId="1D1C550B" wp14:editId="3CA68575">
            <wp:simplePos x="0" y="0"/>
            <wp:positionH relativeFrom="column">
              <wp:posOffset>-8255</wp:posOffset>
            </wp:positionH>
            <wp:positionV relativeFrom="paragraph">
              <wp:posOffset>138430</wp:posOffset>
            </wp:positionV>
            <wp:extent cx="2011680" cy="1780540"/>
            <wp:effectExtent l="0" t="0" r="7620" b="0"/>
            <wp:wrapSquare wrapText="bothSides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3" t="8333" r="10979"/>
                    <a:stretch/>
                  </pic:blipFill>
                  <pic:spPr bwMode="auto">
                    <a:xfrm>
                      <a:off x="0" y="0"/>
                      <a:ext cx="2011680" cy="178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A6A54" w14:textId="77777777" w:rsidR="003D4B04" w:rsidRDefault="003D4B04" w:rsidP="00C6754E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  <w:lang w:val="de-DE"/>
        </w:rPr>
      </w:pPr>
    </w:p>
    <w:p w14:paraId="3A20B2B7" w14:textId="3C03121B" w:rsidR="00F468A2" w:rsidRPr="00C6754E" w:rsidRDefault="000150DF" w:rsidP="003D4B04">
      <w:pPr>
        <w:pStyle w:val="Listenabsatz"/>
        <w:spacing w:after="0"/>
        <w:ind w:left="1080"/>
        <w:rPr>
          <w:rFonts w:ascii="Arial" w:hAnsi="Arial" w:cs="Arial"/>
          <w:sz w:val="24"/>
          <w:szCs w:val="24"/>
          <w:lang w:val="de-DE"/>
        </w:rPr>
      </w:pPr>
      <w:r w:rsidRPr="00C6754E">
        <w:rPr>
          <w:rFonts w:ascii="Arial" w:hAnsi="Arial" w:cs="Arial"/>
          <w:sz w:val="24"/>
          <w:szCs w:val="24"/>
          <w:lang w:val="de-DE"/>
        </w:rPr>
        <w:t>Nimm</w:t>
      </w:r>
      <w:r w:rsidR="00F468A2" w:rsidRPr="00C6754E">
        <w:rPr>
          <w:rFonts w:ascii="Arial" w:hAnsi="Arial" w:cs="Arial"/>
          <w:sz w:val="24"/>
          <w:szCs w:val="24"/>
          <w:lang w:val="de-DE"/>
        </w:rPr>
        <w:t xml:space="preserve"> eines der Netze und steck</w:t>
      </w:r>
      <w:r w:rsidRPr="00C6754E">
        <w:rPr>
          <w:rFonts w:ascii="Arial" w:hAnsi="Arial" w:cs="Arial"/>
          <w:sz w:val="24"/>
          <w:szCs w:val="24"/>
          <w:lang w:val="de-DE"/>
        </w:rPr>
        <w:t>e</w:t>
      </w:r>
      <w:r w:rsidR="00F468A2" w:rsidRPr="00C6754E">
        <w:rPr>
          <w:rFonts w:ascii="Arial" w:hAnsi="Arial" w:cs="Arial"/>
          <w:sz w:val="24"/>
          <w:szCs w:val="24"/>
          <w:lang w:val="de-DE"/>
        </w:rPr>
        <w:t xml:space="preserve"> es mit Büroklammern zu einem </w:t>
      </w:r>
      <w:r w:rsidR="00E0309A" w:rsidRPr="00C6754E">
        <w:rPr>
          <w:rFonts w:ascii="Arial" w:hAnsi="Arial" w:cs="Arial"/>
          <w:sz w:val="24"/>
          <w:szCs w:val="24"/>
          <w:lang w:val="de-DE"/>
        </w:rPr>
        <w:t xml:space="preserve">oben offenen </w:t>
      </w:r>
      <w:r w:rsidR="00F468A2" w:rsidRPr="00C6754E">
        <w:rPr>
          <w:rFonts w:ascii="Arial" w:hAnsi="Arial" w:cs="Arial"/>
          <w:sz w:val="24"/>
          <w:szCs w:val="24"/>
          <w:lang w:val="de-DE"/>
        </w:rPr>
        <w:t xml:space="preserve">Würfel zusammen. Er stellt den „Kofferraum“ dar. </w:t>
      </w:r>
    </w:p>
    <w:p w14:paraId="0493D53D" w14:textId="1BCE965C" w:rsidR="00F468A2" w:rsidRPr="00D81E08" w:rsidRDefault="00166626" w:rsidP="00DA12A1">
      <w:pPr>
        <w:spacing w:after="0"/>
        <w:ind w:left="10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de-DE"/>
        </w:rPr>
        <w:t xml:space="preserve">Nimm </w:t>
      </w:r>
      <w:r w:rsidR="00F468A2" w:rsidRPr="00D81E08">
        <w:rPr>
          <w:rFonts w:ascii="Arial" w:hAnsi="Arial" w:cs="Arial"/>
          <w:sz w:val="24"/>
          <w:szCs w:val="24"/>
          <w:lang w:val="de-DE"/>
        </w:rPr>
        <w:t xml:space="preserve">6 Holzquader („Koffer“) und 3 Würfel („Köfferchen“) </w:t>
      </w:r>
      <w:r>
        <w:rPr>
          <w:rFonts w:ascii="Arial" w:hAnsi="Arial" w:cs="Arial"/>
          <w:sz w:val="24"/>
          <w:szCs w:val="24"/>
          <w:lang w:val="de-DE"/>
        </w:rPr>
        <w:t>und versuche</w:t>
      </w:r>
      <w:r w:rsidR="00897756">
        <w:rPr>
          <w:rFonts w:ascii="Arial" w:hAnsi="Arial" w:cs="Arial"/>
          <w:sz w:val="24"/>
          <w:szCs w:val="24"/>
          <w:lang w:val="de-DE"/>
        </w:rPr>
        <w:t xml:space="preserve">, alle neun Objekte </w:t>
      </w:r>
      <w:r w:rsidR="00F468A2" w:rsidRPr="00D81E08">
        <w:rPr>
          <w:rFonts w:ascii="Arial" w:hAnsi="Arial" w:cs="Arial"/>
          <w:sz w:val="24"/>
          <w:szCs w:val="24"/>
          <w:lang w:val="de-DE"/>
        </w:rPr>
        <w:t>in den Würfel zu schlichten.</w:t>
      </w:r>
    </w:p>
    <w:p w14:paraId="108108D2" w14:textId="42EB8E39" w:rsidR="00897756" w:rsidRDefault="00897756" w:rsidP="004C430D">
      <w:pPr>
        <w:spacing w:after="0"/>
        <w:ind w:left="720"/>
        <w:rPr>
          <w:rFonts w:ascii="Arial" w:hAnsi="Arial" w:cs="Arial"/>
          <w:sz w:val="24"/>
          <w:szCs w:val="24"/>
          <w:lang w:val="de-DE"/>
        </w:rPr>
      </w:pPr>
    </w:p>
    <w:p w14:paraId="61BBE976" w14:textId="77777777" w:rsidR="003D4B04" w:rsidRDefault="003D4B04" w:rsidP="004C430D">
      <w:pPr>
        <w:spacing w:after="0"/>
        <w:ind w:left="720"/>
        <w:rPr>
          <w:rFonts w:ascii="Arial" w:hAnsi="Arial" w:cs="Arial"/>
          <w:sz w:val="24"/>
          <w:szCs w:val="24"/>
          <w:lang w:val="de-DE"/>
        </w:rPr>
      </w:pPr>
    </w:p>
    <w:p w14:paraId="36682C93" w14:textId="4E9CD2AA" w:rsidR="00F468A2" w:rsidRPr="00C6754E" w:rsidRDefault="00F468A2" w:rsidP="00C6754E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6754E">
        <w:rPr>
          <w:rFonts w:ascii="Arial" w:hAnsi="Arial" w:cs="Arial"/>
          <w:sz w:val="24"/>
          <w:szCs w:val="24"/>
          <w:lang w:val="de-DE"/>
        </w:rPr>
        <w:t xml:space="preserve">Wenn </w:t>
      </w:r>
      <w:r w:rsidR="00897756" w:rsidRPr="00C6754E">
        <w:rPr>
          <w:rFonts w:ascii="Arial" w:hAnsi="Arial" w:cs="Arial"/>
          <w:sz w:val="24"/>
          <w:szCs w:val="24"/>
          <w:lang w:val="de-DE"/>
        </w:rPr>
        <w:t>du</w:t>
      </w:r>
      <w:r w:rsidRPr="00C6754E">
        <w:rPr>
          <w:rFonts w:ascii="Arial" w:hAnsi="Arial" w:cs="Arial"/>
          <w:sz w:val="24"/>
          <w:szCs w:val="24"/>
          <w:lang w:val="de-DE"/>
        </w:rPr>
        <w:t xml:space="preserve"> eine Lösung ha</w:t>
      </w:r>
      <w:r w:rsidR="00897756" w:rsidRPr="00C6754E">
        <w:rPr>
          <w:rFonts w:ascii="Arial" w:hAnsi="Arial" w:cs="Arial"/>
          <w:sz w:val="24"/>
          <w:szCs w:val="24"/>
          <w:lang w:val="de-DE"/>
        </w:rPr>
        <w:t>s</w:t>
      </w:r>
      <w:r w:rsidRPr="00C6754E">
        <w:rPr>
          <w:rFonts w:ascii="Arial" w:hAnsi="Arial" w:cs="Arial"/>
          <w:sz w:val="24"/>
          <w:szCs w:val="24"/>
          <w:lang w:val="de-DE"/>
        </w:rPr>
        <w:t>t, versuch</w:t>
      </w:r>
      <w:r w:rsidR="00897756" w:rsidRPr="00C6754E">
        <w:rPr>
          <w:rFonts w:ascii="Arial" w:hAnsi="Arial" w:cs="Arial"/>
          <w:sz w:val="24"/>
          <w:szCs w:val="24"/>
          <w:lang w:val="de-DE"/>
        </w:rPr>
        <w:t>e</w:t>
      </w:r>
      <w:r w:rsidRPr="00C6754E">
        <w:rPr>
          <w:rFonts w:ascii="Arial" w:hAnsi="Arial" w:cs="Arial"/>
          <w:sz w:val="24"/>
          <w:szCs w:val="24"/>
          <w:lang w:val="de-DE"/>
        </w:rPr>
        <w:t xml:space="preserve"> sie </w:t>
      </w:r>
      <w:r w:rsidR="008E7F2A" w:rsidRPr="00C6754E">
        <w:rPr>
          <w:rFonts w:ascii="Arial" w:hAnsi="Arial" w:cs="Arial"/>
          <w:sz w:val="24"/>
          <w:szCs w:val="24"/>
          <w:lang w:val="de-DE"/>
        </w:rPr>
        <w:t>durch ein</w:t>
      </w:r>
      <w:r w:rsidR="00AE04CA" w:rsidRPr="00C6754E">
        <w:rPr>
          <w:rFonts w:ascii="Arial" w:hAnsi="Arial" w:cs="Arial"/>
          <w:sz w:val="24"/>
          <w:szCs w:val="24"/>
          <w:lang w:val="de-DE"/>
        </w:rPr>
        <w:t xml:space="preserve">ige </w:t>
      </w:r>
      <w:r w:rsidR="00764F72" w:rsidRPr="00C6754E">
        <w:rPr>
          <w:rFonts w:ascii="Arial" w:hAnsi="Arial" w:cs="Arial"/>
          <w:sz w:val="24"/>
          <w:szCs w:val="24"/>
          <w:lang w:val="de-DE"/>
        </w:rPr>
        <w:t xml:space="preserve">Fotos </w:t>
      </w:r>
      <w:r w:rsidRPr="00C6754E">
        <w:rPr>
          <w:rFonts w:ascii="Arial" w:hAnsi="Arial" w:cs="Arial"/>
          <w:sz w:val="24"/>
          <w:szCs w:val="24"/>
          <w:lang w:val="de-DE"/>
        </w:rPr>
        <w:t>festzuhalten.</w:t>
      </w:r>
      <w:r w:rsidR="00CF6562" w:rsidRPr="00C6754E">
        <w:rPr>
          <w:rFonts w:ascii="Arial" w:hAnsi="Arial" w:cs="Arial"/>
          <w:sz w:val="24"/>
          <w:szCs w:val="24"/>
          <w:lang w:val="de-DE"/>
        </w:rPr>
        <w:t xml:space="preserve"> </w:t>
      </w:r>
      <w:r w:rsidR="002F6502" w:rsidRPr="00C6754E">
        <w:rPr>
          <w:rFonts w:ascii="Arial" w:hAnsi="Arial" w:cs="Arial"/>
          <w:sz w:val="24"/>
          <w:szCs w:val="24"/>
          <w:lang w:val="de-DE"/>
        </w:rPr>
        <w:t>Nimm dazu die Holzteile aus dem Würfel</w:t>
      </w:r>
      <w:r w:rsidR="00950B60" w:rsidRPr="00C6754E">
        <w:rPr>
          <w:rFonts w:ascii="Arial" w:hAnsi="Arial" w:cs="Arial"/>
          <w:sz w:val="24"/>
          <w:szCs w:val="24"/>
          <w:lang w:val="de-DE"/>
        </w:rPr>
        <w:t>behälter</w:t>
      </w:r>
      <w:r w:rsidR="002F6502" w:rsidRPr="00C6754E">
        <w:rPr>
          <w:rFonts w:ascii="Arial" w:hAnsi="Arial" w:cs="Arial"/>
          <w:sz w:val="24"/>
          <w:szCs w:val="24"/>
          <w:lang w:val="de-DE"/>
        </w:rPr>
        <w:t xml:space="preserve"> und setze sie außerhalb nochmals </w:t>
      </w:r>
      <w:r w:rsidR="0008516B" w:rsidRPr="00C6754E">
        <w:rPr>
          <w:rFonts w:ascii="Arial" w:hAnsi="Arial" w:cs="Arial"/>
          <w:sz w:val="24"/>
          <w:szCs w:val="24"/>
          <w:lang w:val="de-DE"/>
        </w:rPr>
        <w:t xml:space="preserve">richtig </w:t>
      </w:r>
      <w:r w:rsidR="002F6502" w:rsidRPr="00C6754E">
        <w:rPr>
          <w:rFonts w:ascii="Arial" w:hAnsi="Arial" w:cs="Arial"/>
          <w:sz w:val="24"/>
          <w:szCs w:val="24"/>
          <w:lang w:val="de-DE"/>
        </w:rPr>
        <w:t>zusammen</w:t>
      </w:r>
      <w:r w:rsidR="0008516B" w:rsidRPr="00C6754E">
        <w:rPr>
          <w:rFonts w:ascii="Arial" w:hAnsi="Arial" w:cs="Arial"/>
          <w:sz w:val="24"/>
          <w:szCs w:val="24"/>
          <w:lang w:val="de-DE"/>
        </w:rPr>
        <w:t>.</w:t>
      </w:r>
    </w:p>
    <w:p w14:paraId="28B2D132" w14:textId="00F83C06" w:rsidR="00764F72" w:rsidRDefault="00764F72" w:rsidP="00764F72">
      <w:pPr>
        <w:pStyle w:val="Listenabsatz"/>
        <w:ind w:left="1080"/>
        <w:rPr>
          <w:rFonts w:ascii="Arial" w:hAnsi="Arial" w:cs="Arial"/>
          <w:sz w:val="24"/>
          <w:szCs w:val="24"/>
        </w:rPr>
      </w:pPr>
    </w:p>
    <w:p w14:paraId="4E2351B9" w14:textId="77777777" w:rsidR="003D4B04" w:rsidRPr="00764F72" w:rsidRDefault="003D4B04" w:rsidP="00764F72">
      <w:pPr>
        <w:pStyle w:val="Listenabsatz"/>
        <w:ind w:left="1080"/>
        <w:rPr>
          <w:rFonts w:ascii="Arial" w:hAnsi="Arial" w:cs="Arial"/>
          <w:sz w:val="24"/>
          <w:szCs w:val="24"/>
        </w:rPr>
      </w:pPr>
    </w:p>
    <w:p w14:paraId="77AF921F" w14:textId="4E708DAA" w:rsidR="00764F72" w:rsidRPr="00764F72" w:rsidRDefault="00764F72" w:rsidP="00C6754E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Modelliere die Lösung </w:t>
      </w:r>
      <w:r w:rsidR="00636E48">
        <w:rPr>
          <w:rFonts w:ascii="Arial" w:hAnsi="Arial" w:cs="Arial"/>
          <w:sz w:val="24"/>
          <w:szCs w:val="24"/>
        </w:rPr>
        <w:t>– ohne Würfel</w:t>
      </w:r>
      <w:r w:rsidR="00950B60">
        <w:rPr>
          <w:rFonts w:ascii="Arial" w:hAnsi="Arial" w:cs="Arial"/>
          <w:sz w:val="24"/>
          <w:szCs w:val="24"/>
        </w:rPr>
        <w:t>behälter</w:t>
      </w:r>
      <w:r w:rsidR="00636E48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mit einem CAD-Programm.</w:t>
      </w:r>
    </w:p>
    <w:p w14:paraId="5582CBB5" w14:textId="4EFAF2DE" w:rsidR="00F468A2" w:rsidRDefault="00F468A2" w:rsidP="00F468A2">
      <w:pPr>
        <w:ind w:left="360"/>
        <w:rPr>
          <w:b/>
          <w:bCs/>
          <w:color w:val="0070C0"/>
          <w:sz w:val="28"/>
          <w:szCs w:val="28"/>
          <w:lang w:val="de-DE"/>
        </w:rPr>
      </w:pPr>
    </w:p>
    <w:p w14:paraId="0C442065" w14:textId="77777777" w:rsidR="00C57DE3" w:rsidRDefault="00C57DE3" w:rsidP="00F468A2">
      <w:pPr>
        <w:ind w:left="360"/>
        <w:rPr>
          <w:b/>
          <w:bCs/>
          <w:color w:val="0070C0"/>
          <w:sz w:val="28"/>
          <w:szCs w:val="28"/>
          <w:lang w:val="de-DE"/>
        </w:rPr>
      </w:pPr>
    </w:p>
    <w:p w14:paraId="2056BF1C" w14:textId="153362BF" w:rsidR="0013298E" w:rsidRDefault="0013298E" w:rsidP="00F468A2">
      <w:pPr>
        <w:ind w:left="360"/>
        <w:rPr>
          <w:rFonts w:ascii="Arial" w:hAnsi="Arial" w:cs="Arial"/>
          <w:b/>
          <w:bCs/>
          <w:color w:val="0070C0"/>
          <w:sz w:val="28"/>
          <w:szCs w:val="28"/>
          <w:lang w:val="de-DE"/>
        </w:rPr>
      </w:pPr>
      <w:r>
        <w:rPr>
          <w:rFonts w:ascii="Arial" w:hAnsi="Arial" w:cs="Arial"/>
          <w:b/>
          <w:bCs/>
          <w:noProof/>
          <w:color w:val="0070C0"/>
          <w:sz w:val="28"/>
          <w:szCs w:val="28"/>
          <w:lang w:val="de-DE"/>
        </w:rPr>
        <w:drawing>
          <wp:anchor distT="0" distB="0" distL="114300" distR="114300" simplePos="0" relativeHeight="251659264" behindDoc="0" locked="0" layoutInCell="1" allowOverlap="1" wp14:anchorId="7D102929" wp14:editId="691DD987">
            <wp:simplePos x="0" y="0"/>
            <wp:positionH relativeFrom="column">
              <wp:posOffset>136525</wp:posOffset>
            </wp:positionH>
            <wp:positionV relativeFrom="paragraph">
              <wp:posOffset>326390</wp:posOffset>
            </wp:positionV>
            <wp:extent cx="2199640" cy="2339340"/>
            <wp:effectExtent l="0" t="0" r="0" b="3810"/>
            <wp:wrapSquare wrapText="bothSides"/>
            <wp:docPr id="2" name="Grafik 2" descr="Ein Bild, das Text, Visiten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, Visitenkarte enthält.&#10;&#10;Automatisch generierte Beschreibu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80" r="18121"/>
                    <a:stretch/>
                  </pic:blipFill>
                  <pic:spPr bwMode="auto">
                    <a:xfrm>
                      <a:off x="0" y="0"/>
                      <a:ext cx="2199640" cy="233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98E">
        <w:rPr>
          <w:rFonts w:ascii="Arial" w:hAnsi="Arial" w:cs="Arial"/>
          <w:b/>
          <w:bCs/>
          <w:color w:val="0070C0"/>
          <w:sz w:val="28"/>
          <w:szCs w:val="28"/>
          <w:lang w:val="de-DE"/>
        </w:rPr>
        <w:t>Lösung:</w:t>
      </w:r>
    </w:p>
    <w:p w14:paraId="746BEF1B" w14:textId="77777777" w:rsidR="00C57DE3" w:rsidRDefault="0013298E" w:rsidP="00F468A2">
      <w:pPr>
        <w:ind w:left="360"/>
        <w:rPr>
          <w:rFonts w:ascii="Arial" w:hAnsi="Arial" w:cs="Arial"/>
          <w:sz w:val="24"/>
          <w:szCs w:val="24"/>
          <w:lang w:val="de-DE"/>
        </w:rPr>
      </w:pPr>
      <w:r w:rsidRPr="0013298E">
        <w:rPr>
          <w:rFonts w:ascii="Arial" w:hAnsi="Arial" w:cs="Arial"/>
          <w:sz w:val="24"/>
          <w:szCs w:val="24"/>
          <w:lang w:val="de-DE"/>
        </w:rPr>
        <w:t>Um die Anordnung der Teile besser erkennen zu können, sind diese auf dem Bild außerhalb des Würfelbehälters angeordnet.</w:t>
      </w:r>
      <w:r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6089A445" w14:textId="4CBECE3E" w:rsidR="0013298E" w:rsidRPr="0013298E" w:rsidRDefault="00C57DE3" w:rsidP="00F468A2">
      <w:pPr>
        <w:ind w:left="36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So merkt man sich die Lösung am besten: D</w:t>
      </w:r>
      <w:r w:rsidR="0013298E">
        <w:rPr>
          <w:rFonts w:ascii="Arial" w:hAnsi="Arial" w:cs="Arial"/>
          <w:sz w:val="24"/>
          <w:szCs w:val="24"/>
          <w:lang w:val="de-DE"/>
        </w:rPr>
        <w:t xml:space="preserve">ie 3 Würfel </w:t>
      </w:r>
      <w:r>
        <w:rPr>
          <w:rFonts w:ascii="Arial" w:hAnsi="Arial" w:cs="Arial"/>
          <w:sz w:val="24"/>
          <w:szCs w:val="24"/>
          <w:lang w:val="de-DE"/>
        </w:rPr>
        <w:t xml:space="preserve">müssen </w:t>
      </w:r>
      <w:r w:rsidR="0013298E">
        <w:rPr>
          <w:rFonts w:ascii="Arial" w:hAnsi="Arial" w:cs="Arial"/>
          <w:sz w:val="24"/>
          <w:szCs w:val="24"/>
          <w:lang w:val="de-DE"/>
        </w:rPr>
        <w:t xml:space="preserve">entlang einer </w:t>
      </w:r>
      <w:r>
        <w:rPr>
          <w:rFonts w:ascii="Arial" w:hAnsi="Arial" w:cs="Arial"/>
          <w:sz w:val="24"/>
          <w:szCs w:val="24"/>
          <w:lang w:val="de-DE"/>
        </w:rPr>
        <w:t>Raumdiagonalen des Behälters angeordnet werden.</w:t>
      </w:r>
    </w:p>
    <w:p w14:paraId="319E3F07" w14:textId="77777777" w:rsidR="00FA6D70" w:rsidRDefault="00FA6D70"/>
    <w:sectPr w:rsidR="00FA6D70" w:rsidSect="005C4E89">
      <w:footerReference w:type="default" r:id="rId10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A935" w14:textId="77777777" w:rsidR="00E85709" w:rsidRDefault="00E85709" w:rsidP="0013298E">
      <w:pPr>
        <w:spacing w:after="0" w:line="240" w:lineRule="auto"/>
      </w:pPr>
      <w:r>
        <w:separator/>
      </w:r>
    </w:p>
  </w:endnote>
  <w:endnote w:type="continuationSeparator" w:id="0">
    <w:p w14:paraId="1BAC6753" w14:textId="77777777" w:rsidR="00E85709" w:rsidRDefault="00E85709" w:rsidP="00132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B12F" w14:textId="2E6F1D85" w:rsidR="0013298E" w:rsidRPr="0013298E" w:rsidRDefault="0013298E">
    <w:pPr>
      <w:pStyle w:val="Fuzeile"/>
      <w:rPr>
        <w:lang w:val="de-DE"/>
      </w:rPr>
    </w:pPr>
    <w:r>
      <w:rPr>
        <w:lang w:val="de-DE"/>
      </w:rPr>
      <w:t>www.netzwerkgeometrie.at</w:t>
    </w:r>
    <w:r>
      <w:rPr>
        <w:lang w:val="de-DE"/>
      </w:rPr>
      <w:tab/>
    </w:r>
    <w:r>
      <w:rPr>
        <w:lang w:val="de-DE"/>
      </w:rPr>
      <w:tab/>
      <w:t>Blümel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27E8B" w14:textId="77777777" w:rsidR="00E85709" w:rsidRDefault="00E85709" w:rsidP="0013298E">
      <w:pPr>
        <w:spacing w:after="0" w:line="240" w:lineRule="auto"/>
      </w:pPr>
      <w:r>
        <w:separator/>
      </w:r>
    </w:p>
  </w:footnote>
  <w:footnote w:type="continuationSeparator" w:id="0">
    <w:p w14:paraId="205809A8" w14:textId="77777777" w:rsidR="00E85709" w:rsidRDefault="00E85709" w:rsidP="00132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7ABF"/>
    <w:multiLevelType w:val="hybridMultilevel"/>
    <w:tmpl w:val="DC369484"/>
    <w:lvl w:ilvl="0" w:tplc="3732DC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069C6"/>
    <w:multiLevelType w:val="hybridMultilevel"/>
    <w:tmpl w:val="2DA0C762"/>
    <w:lvl w:ilvl="0" w:tplc="A518277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31770"/>
    <w:multiLevelType w:val="hybridMultilevel"/>
    <w:tmpl w:val="D32CE6E0"/>
    <w:lvl w:ilvl="0" w:tplc="BDD665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68C0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E839C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4E9D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D50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F6F86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0AF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7EA1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3A5D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A3FA4"/>
    <w:multiLevelType w:val="hybridMultilevel"/>
    <w:tmpl w:val="70085E8E"/>
    <w:lvl w:ilvl="0" w:tplc="D054D3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AF468C0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E839C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4E9D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D50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F6F86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0AF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7EA1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3A5D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5352865">
    <w:abstractNumId w:val="2"/>
  </w:num>
  <w:num w:numId="2" w16cid:durableId="1136410231">
    <w:abstractNumId w:val="3"/>
  </w:num>
  <w:num w:numId="3" w16cid:durableId="482357809">
    <w:abstractNumId w:val="0"/>
  </w:num>
  <w:num w:numId="4" w16cid:durableId="184408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A2"/>
    <w:rsid w:val="000150DF"/>
    <w:rsid w:val="0008516B"/>
    <w:rsid w:val="000951A6"/>
    <w:rsid w:val="0013298E"/>
    <w:rsid w:val="00166626"/>
    <w:rsid w:val="00176413"/>
    <w:rsid w:val="001971FE"/>
    <w:rsid w:val="001C51EE"/>
    <w:rsid w:val="002466DA"/>
    <w:rsid w:val="002C6177"/>
    <w:rsid w:val="002F6502"/>
    <w:rsid w:val="003163B3"/>
    <w:rsid w:val="00325D4C"/>
    <w:rsid w:val="003D4B04"/>
    <w:rsid w:val="004162EA"/>
    <w:rsid w:val="0048459E"/>
    <w:rsid w:val="004C430D"/>
    <w:rsid w:val="004E3ED2"/>
    <w:rsid w:val="0052324C"/>
    <w:rsid w:val="005C4E89"/>
    <w:rsid w:val="005F61A8"/>
    <w:rsid w:val="00603EC7"/>
    <w:rsid w:val="00636E48"/>
    <w:rsid w:val="006652CB"/>
    <w:rsid w:val="006C6C2A"/>
    <w:rsid w:val="006F3EE2"/>
    <w:rsid w:val="00764F72"/>
    <w:rsid w:val="007E0D57"/>
    <w:rsid w:val="007E6F86"/>
    <w:rsid w:val="00803911"/>
    <w:rsid w:val="00897756"/>
    <w:rsid w:val="008E7F2A"/>
    <w:rsid w:val="0090208E"/>
    <w:rsid w:val="00950B60"/>
    <w:rsid w:val="009E32FB"/>
    <w:rsid w:val="00A644D9"/>
    <w:rsid w:val="00AC49C5"/>
    <w:rsid w:val="00AE04CA"/>
    <w:rsid w:val="00B03D61"/>
    <w:rsid w:val="00B201A1"/>
    <w:rsid w:val="00B6736B"/>
    <w:rsid w:val="00C04FC5"/>
    <w:rsid w:val="00C467A5"/>
    <w:rsid w:val="00C57DE3"/>
    <w:rsid w:val="00C6754E"/>
    <w:rsid w:val="00CE2717"/>
    <w:rsid w:val="00CF6562"/>
    <w:rsid w:val="00D46F6D"/>
    <w:rsid w:val="00D81E08"/>
    <w:rsid w:val="00DA12A1"/>
    <w:rsid w:val="00DD61C8"/>
    <w:rsid w:val="00DE0735"/>
    <w:rsid w:val="00E0309A"/>
    <w:rsid w:val="00E85709"/>
    <w:rsid w:val="00EA049E"/>
    <w:rsid w:val="00F032B3"/>
    <w:rsid w:val="00F06922"/>
    <w:rsid w:val="00F468A2"/>
    <w:rsid w:val="00FA6D70"/>
    <w:rsid w:val="00FF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F453F"/>
  <w15:chartTrackingRefBased/>
  <w15:docId w15:val="{982AC558-DC03-4FBA-A121-787604F8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68A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A12A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32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298E"/>
  </w:style>
  <w:style w:type="paragraph" w:styleId="Fuzeile">
    <w:name w:val="footer"/>
    <w:basedOn w:val="Standard"/>
    <w:link w:val="FuzeileZchn"/>
    <w:uiPriority w:val="99"/>
    <w:unhideWhenUsed/>
    <w:rsid w:val="00132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298E"/>
  </w:style>
  <w:style w:type="character" w:styleId="Hyperlink">
    <w:name w:val="Hyperlink"/>
    <w:basedOn w:val="Absatz-Standardschriftart"/>
    <w:uiPriority w:val="99"/>
    <w:unhideWhenUsed/>
    <w:rsid w:val="0013298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2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193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36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401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786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495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BLÜMEL Manfred</dc:creator>
  <cp:keywords/>
  <dc:description/>
  <cp:lastModifiedBy>Blümel Manfred Mag.,</cp:lastModifiedBy>
  <cp:revision>32</cp:revision>
  <dcterms:created xsi:type="dcterms:W3CDTF">2019-03-15T21:09:00Z</dcterms:created>
  <dcterms:modified xsi:type="dcterms:W3CDTF">2023-03-12T11:32:00Z</dcterms:modified>
</cp:coreProperties>
</file>